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1BD7" w14:textId="77777777" w:rsidR="0011182E" w:rsidRPr="0011182E" w:rsidRDefault="0011182E" w:rsidP="0011182E">
      <w:pPr>
        <w:jc w:val="center"/>
        <w:rPr>
          <w:b/>
          <w:sz w:val="24"/>
          <w:szCs w:val="24"/>
        </w:rPr>
      </w:pPr>
      <w:r w:rsidRPr="0011182E">
        <w:rPr>
          <w:b/>
          <w:sz w:val="24"/>
          <w:szCs w:val="24"/>
        </w:rPr>
        <w:t>City of Hastings</w:t>
      </w:r>
    </w:p>
    <w:p w14:paraId="6392D3FB" w14:textId="77777777" w:rsidR="0011182E" w:rsidRPr="0011182E" w:rsidRDefault="0011182E" w:rsidP="0011182E">
      <w:pPr>
        <w:jc w:val="center"/>
        <w:rPr>
          <w:b/>
          <w:sz w:val="24"/>
          <w:szCs w:val="24"/>
        </w:rPr>
      </w:pPr>
      <w:r w:rsidRPr="0011182E">
        <w:rPr>
          <w:b/>
          <w:sz w:val="24"/>
          <w:szCs w:val="24"/>
        </w:rPr>
        <w:t>Downtown Development Authority</w:t>
      </w:r>
    </w:p>
    <w:p w14:paraId="12DB2BF6" w14:textId="3B56826F" w:rsidR="0011182E" w:rsidRPr="0011182E" w:rsidRDefault="0011182E" w:rsidP="0011182E">
      <w:pPr>
        <w:jc w:val="center"/>
        <w:rPr>
          <w:b/>
          <w:sz w:val="24"/>
          <w:szCs w:val="24"/>
        </w:rPr>
      </w:pPr>
      <w:r w:rsidRPr="0011182E">
        <w:rPr>
          <w:b/>
          <w:sz w:val="24"/>
          <w:szCs w:val="24"/>
        </w:rPr>
        <w:t>DRAFT Meeting Minutes</w:t>
      </w:r>
    </w:p>
    <w:p w14:paraId="7D3245CB" w14:textId="049039AE" w:rsidR="0011182E" w:rsidRDefault="00903190" w:rsidP="00B86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21</w:t>
      </w:r>
      <w:r w:rsidR="004F52A9">
        <w:rPr>
          <w:b/>
          <w:sz w:val="24"/>
          <w:szCs w:val="24"/>
        </w:rPr>
        <w:t>, 20</w:t>
      </w:r>
      <w:r w:rsidR="00C5024E">
        <w:rPr>
          <w:b/>
          <w:sz w:val="24"/>
          <w:szCs w:val="24"/>
        </w:rPr>
        <w:t>2</w:t>
      </w:r>
      <w:r w:rsidR="00624C6B">
        <w:rPr>
          <w:b/>
          <w:sz w:val="24"/>
          <w:szCs w:val="24"/>
        </w:rPr>
        <w:t>5</w:t>
      </w:r>
    </w:p>
    <w:p w14:paraId="0CAC7D40" w14:textId="77777777" w:rsidR="00B86C21" w:rsidRDefault="00B86C21" w:rsidP="0011182E">
      <w:pPr>
        <w:rPr>
          <w:b/>
        </w:rPr>
      </w:pPr>
    </w:p>
    <w:p w14:paraId="504DC782" w14:textId="77777777" w:rsidR="000C542E" w:rsidRPr="00624C6B" w:rsidRDefault="00DF162D" w:rsidP="000C542E">
      <w:pPr>
        <w:pStyle w:val="ListParagraph"/>
        <w:numPr>
          <w:ilvl w:val="0"/>
          <w:numId w:val="4"/>
        </w:numPr>
        <w:ind w:left="-72"/>
        <w:rPr>
          <w:bCs/>
        </w:rPr>
      </w:pPr>
      <w:r w:rsidRPr="00624C6B">
        <w:rPr>
          <w:bCs/>
        </w:rPr>
        <w:t xml:space="preserve">Meeting </w:t>
      </w:r>
      <w:r w:rsidR="000C542E" w:rsidRPr="00624C6B">
        <w:rPr>
          <w:bCs/>
        </w:rPr>
        <w:t>Call to Order and Roll Call—</w:t>
      </w:r>
    </w:p>
    <w:p w14:paraId="6BE142FF" w14:textId="6D9C1C37" w:rsidR="0047751D" w:rsidRPr="00C85393" w:rsidRDefault="000C542E" w:rsidP="0047751D">
      <w:pPr>
        <w:ind w:left="-432"/>
        <w:rPr>
          <w:bCs/>
        </w:rPr>
      </w:pPr>
      <w:r w:rsidRPr="00C85393">
        <w:rPr>
          <w:bCs/>
        </w:rPr>
        <w:t xml:space="preserve">The meeting </w:t>
      </w:r>
      <w:r w:rsidR="00DF162D" w:rsidRPr="00C85393">
        <w:rPr>
          <w:bCs/>
        </w:rPr>
        <w:t>was called to order at</w:t>
      </w:r>
      <w:r w:rsidR="00562017">
        <w:rPr>
          <w:bCs/>
        </w:rPr>
        <w:t xml:space="preserve"> </w:t>
      </w:r>
      <w:r w:rsidR="00EF4D0D">
        <w:rPr>
          <w:bCs/>
        </w:rPr>
        <w:t xml:space="preserve">8: </w:t>
      </w:r>
      <w:r w:rsidR="009C2A89">
        <w:rPr>
          <w:bCs/>
        </w:rPr>
        <w:t>00</w:t>
      </w:r>
      <w:r w:rsidR="00EF4D0D">
        <w:rPr>
          <w:bCs/>
        </w:rPr>
        <w:t xml:space="preserve"> </w:t>
      </w:r>
      <w:r w:rsidR="0011182E" w:rsidRPr="00C85393">
        <w:rPr>
          <w:bCs/>
        </w:rPr>
        <w:t>a.m. by</w:t>
      </w:r>
      <w:r w:rsidR="00271ADC">
        <w:rPr>
          <w:bCs/>
        </w:rPr>
        <w:t xml:space="preserve"> </w:t>
      </w:r>
      <w:r w:rsidR="00735EB7">
        <w:rPr>
          <w:bCs/>
        </w:rPr>
        <w:t>Woods</w:t>
      </w:r>
    </w:p>
    <w:p w14:paraId="5D1BC3C3" w14:textId="5CF2DBA5" w:rsidR="0011182E" w:rsidRPr="00DF71A9" w:rsidRDefault="0011182E" w:rsidP="0047751D">
      <w:pPr>
        <w:ind w:left="-432"/>
        <w:rPr>
          <w:b/>
        </w:rPr>
      </w:pPr>
      <w:r w:rsidRPr="00DF71A9">
        <w:rPr>
          <w:b/>
        </w:rPr>
        <w:t xml:space="preserve">Roll Call – </w:t>
      </w:r>
    </w:p>
    <w:p w14:paraId="0D31F8F8" w14:textId="078616AF" w:rsidR="00C04EFA" w:rsidRDefault="00C828AB" w:rsidP="006107E2">
      <w:pPr>
        <w:pStyle w:val="NoSpacing"/>
        <w:ind w:left="-432"/>
      </w:pPr>
      <w:r>
        <w:t>Present</w:t>
      </w:r>
      <w:r w:rsidR="003C0344">
        <w:t>:</w:t>
      </w:r>
      <w:r w:rsidR="00D522F3">
        <w:t xml:space="preserve"> </w:t>
      </w:r>
      <w:r w:rsidR="0000182C">
        <w:t>Albrecht, Baker, Button, Hatfield, Peterson, Schantz, Tossava, Wiswell, Woods</w:t>
      </w:r>
    </w:p>
    <w:p w14:paraId="5128EF80" w14:textId="0D19DEF7" w:rsidR="00EA0404" w:rsidRDefault="0011182E" w:rsidP="006107E2">
      <w:pPr>
        <w:pStyle w:val="NoSpacing"/>
        <w:ind w:left="-432"/>
      </w:pPr>
      <w:r>
        <w:t>Absent</w:t>
      </w:r>
      <w:r w:rsidR="00562017">
        <w:t>:</w:t>
      </w:r>
    </w:p>
    <w:p w14:paraId="7DC67D84" w14:textId="6A80455F" w:rsidR="00D522F3" w:rsidRDefault="00D522F3" w:rsidP="006107E2">
      <w:pPr>
        <w:pStyle w:val="NoSpacing"/>
        <w:ind w:left="-432"/>
      </w:pPr>
      <w:r>
        <w:t>City Staff and Appointees</w:t>
      </w:r>
      <w:r w:rsidR="000C3C5A">
        <w:t xml:space="preserve">: </w:t>
      </w:r>
      <w:r w:rsidR="0000182C">
        <w:t>Hoke, King, Ponsetto, Resseguie</w:t>
      </w:r>
      <w:r w:rsidR="008924C6">
        <w:t xml:space="preserve">, </w:t>
      </w:r>
      <w:proofErr w:type="spellStart"/>
      <w:r w:rsidR="005422DC">
        <w:t>Stenzelbarton</w:t>
      </w:r>
      <w:proofErr w:type="spellEnd"/>
    </w:p>
    <w:p w14:paraId="661127C7" w14:textId="776E65ED" w:rsidR="00D522F3" w:rsidRDefault="00D522F3" w:rsidP="006107E2">
      <w:pPr>
        <w:pStyle w:val="NoSpacing"/>
        <w:ind w:left="-432"/>
      </w:pPr>
      <w:r>
        <w:t xml:space="preserve">Others Present: </w:t>
      </w:r>
      <w:r w:rsidR="0000182C">
        <w:t>Mitch Foster and Torri Mathes (Double Haul Solutions</w:t>
      </w:r>
      <w:r w:rsidR="000F1519">
        <w:t>)</w:t>
      </w:r>
    </w:p>
    <w:p w14:paraId="29B2C94D" w14:textId="77777777" w:rsidR="00631F9F" w:rsidRDefault="00631F9F" w:rsidP="00631F9F">
      <w:pPr>
        <w:pStyle w:val="NoSpacing"/>
      </w:pPr>
    </w:p>
    <w:p w14:paraId="6FEE6414" w14:textId="23AAA61F" w:rsidR="00090312" w:rsidRDefault="00EA0404" w:rsidP="0050538A">
      <w:pPr>
        <w:pStyle w:val="NoSpacing"/>
        <w:numPr>
          <w:ilvl w:val="0"/>
          <w:numId w:val="4"/>
        </w:numPr>
        <w:ind w:left="-72"/>
        <w:rPr>
          <w:b/>
        </w:rPr>
      </w:pPr>
      <w:r w:rsidRPr="00917A2E">
        <w:rPr>
          <w:b/>
        </w:rPr>
        <w:t>Pledge to the Flag</w:t>
      </w:r>
    </w:p>
    <w:p w14:paraId="319ADCBF" w14:textId="77777777" w:rsidR="00D522F3" w:rsidRPr="00D522F3" w:rsidRDefault="00D522F3" w:rsidP="00D522F3">
      <w:pPr>
        <w:pStyle w:val="NoSpacing"/>
        <w:ind w:left="-72"/>
        <w:rPr>
          <w:b/>
        </w:rPr>
      </w:pPr>
    </w:p>
    <w:p w14:paraId="320F8B87" w14:textId="1950BFB7" w:rsidR="00F34409" w:rsidRDefault="0011182E" w:rsidP="005A16E0">
      <w:pPr>
        <w:pStyle w:val="ListParagraph"/>
        <w:numPr>
          <w:ilvl w:val="0"/>
          <w:numId w:val="4"/>
        </w:numPr>
        <w:ind w:left="-72"/>
        <w:rPr>
          <w:b/>
        </w:rPr>
      </w:pPr>
      <w:r w:rsidRPr="002F546C">
        <w:rPr>
          <w:b/>
        </w:rPr>
        <w:t>Approval/Additions/Deletions to Agenda</w:t>
      </w:r>
      <w:r w:rsidR="005E78C6" w:rsidRPr="002F546C">
        <w:rPr>
          <w:b/>
        </w:rPr>
        <w:t xml:space="preserve"> </w:t>
      </w:r>
      <w:r w:rsidR="00562017">
        <w:rPr>
          <w:b/>
        </w:rPr>
        <w:t xml:space="preserve">– </w:t>
      </w:r>
    </w:p>
    <w:p w14:paraId="25D01E65" w14:textId="77777777" w:rsidR="005A16E0" w:rsidRPr="005A16E0" w:rsidRDefault="005A16E0" w:rsidP="005A16E0">
      <w:pPr>
        <w:pStyle w:val="ListParagraph"/>
        <w:rPr>
          <w:b/>
        </w:rPr>
      </w:pPr>
    </w:p>
    <w:p w14:paraId="21539E8E" w14:textId="0A23B1D9" w:rsidR="00903190" w:rsidRDefault="00A97F01" w:rsidP="00A97F01">
      <w:pPr>
        <w:pStyle w:val="ListParagraph"/>
        <w:ind w:left="-432"/>
        <w:rPr>
          <w:bCs/>
        </w:rPr>
      </w:pPr>
      <w:r w:rsidRPr="00A97F01">
        <w:rPr>
          <w:bCs/>
        </w:rPr>
        <w:t xml:space="preserve">Motion by </w:t>
      </w:r>
      <w:r w:rsidR="008114E0">
        <w:rPr>
          <w:bCs/>
        </w:rPr>
        <w:t>Hatfield</w:t>
      </w:r>
      <w:r w:rsidRPr="00A97F01">
        <w:rPr>
          <w:bCs/>
        </w:rPr>
        <w:t xml:space="preserve">, second by </w:t>
      </w:r>
      <w:r w:rsidR="008114E0">
        <w:rPr>
          <w:bCs/>
        </w:rPr>
        <w:t xml:space="preserve">Wiswell, </w:t>
      </w:r>
      <w:r w:rsidRPr="00A97F01">
        <w:rPr>
          <w:bCs/>
        </w:rPr>
        <w:t>to approve the agenda</w:t>
      </w:r>
      <w:r w:rsidR="008114E0">
        <w:rPr>
          <w:bCs/>
        </w:rPr>
        <w:t xml:space="preserve"> as presented.</w:t>
      </w:r>
    </w:p>
    <w:p w14:paraId="08ADD393" w14:textId="77777777" w:rsidR="00A97F01" w:rsidRDefault="00A97F01" w:rsidP="00A97F01">
      <w:pPr>
        <w:pStyle w:val="ListParagraph"/>
        <w:ind w:left="-432"/>
        <w:rPr>
          <w:bCs/>
        </w:rPr>
      </w:pPr>
    </w:p>
    <w:p w14:paraId="3341C889" w14:textId="0F4E8E34" w:rsidR="00A97F01" w:rsidRPr="00A97F01" w:rsidRDefault="00A97F01" w:rsidP="00A97F01">
      <w:pPr>
        <w:pStyle w:val="ListParagraph"/>
        <w:ind w:left="-432"/>
        <w:rPr>
          <w:bCs/>
        </w:rPr>
      </w:pPr>
      <w:r>
        <w:rPr>
          <w:bCs/>
        </w:rPr>
        <w:t>All ayes motion carried</w:t>
      </w:r>
    </w:p>
    <w:p w14:paraId="075D4CB0" w14:textId="77777777" w:rsidR="00903190" w:rsidRPr="00903190" w:rsidRDefault="00903190" w:rsidP="00903190">
      <w:pPr>
        <w:pStyle w:val="ListParagraph"/>
        <w:ind w:left="-72"/>
        <w:rPr>
          <w:b/>
        </w:rPr>
      </w:pPr>
    </w:p>
    <w:p w14:paraId="5CB6FF52" w14:textId="5F15628B" w:rsidR="0050538A" w:rsidRDefault="0011182E" w:rsidP="0050538A">
      <w:pPr>
        <w:pStyle w:val="ListParagraph"/>
        <w:numPr>
          <w:ilvl w:val="0"/>
          <w:numId w:val="4"/>
        </w:numPr>
        <w:ind w:left="0"/>
        <w:rPr>
          <w:b/>
        </w:rPr>
      </w:pPr>
      <w:r w:rsidRPr="0050538A">
        <w:rPr>
          <w:b/>
        </w:rPr>
        <w:t>Approval of Min</w:t>
      </w:r>
      <w:r w:rsidR="00C4742D" w:rsidRPr="0050538A">
        <w:rPr>
          <w:b/>
        </w:rPr>
        <w:t xml:space="preserve">utes </w:t>
      </w:r>
      <w:r w:rsidR="00A97F01">
        <w:rPr>
          <w:b/>
        </w:rPr>
        <w:t>–</w:t>
      </w:r>
      <w:r w:rsidR="00697B51">
        <w:rPr>
          <w:b/>
        </w:rPr>
        <w:t xml:space="preserve"> </w:t>
      </w:r>
    </w:p>
    <w:p w14:paraId="72B5A0F4" w14:textId="77777777" w:rsidR="00A97F01" w:rsidRDefault="00A97F01" w:rsidP="00A97F01">
      <w:pPr>
        <w:pStyle w:val="ListParagraph"/>
        <w:ind w:left="0"/>
        <w:rPr>
          <w:b/>
        </w:rPr>
      </w:pPr>
    </w:p>
    <w:p w14:paraId="05E63610" w14:textId="6D3119A5" w:rsidR="00A97F01" w:rsidRDefault="00A97F01" w:rsidP="00A97F01">
      <w:pPr>
        <w:pStyle w:val="ListParagraph"/>
        <w:ind w:left="-432"/>
        <w:rPr>
          <w:bCs/>
        </w:rPr>
      </w:pPr>
      <w:r>
        <w:rPr>
          <w:bCs/>
        </w:rPr>
        <w:t xml:space="preserve">Motion by </w:t>
      </w:r>
      <w:r w:rsidR="008114E0">
        <w:rPr>
          <w:bCs/>
        </w:rPr>
        <w:t>Wiswell</w:t>
      </w:r>
      <w:r>
        <w:rPr>
          <w:bCs/>
        </w:rPr>
        <w:t xml:space="preserve">, second by </w:t>
      </w:r>
      <w:r w:rsidR="008114E0">
        <w:rPr>
          <w:bCs/>
        </w:rPr>
        <w:t>Hatfield</w:t>
      </w:r>
      <w:r>
        <w:rPr>
          <w:bCs/>
        </w:rPr>
        <w:t>, to approve the minutes of the July 17, 2025</w:t>
      </w:r>
      <w:r w:rsidR="00EF4D0D">
        <w:rPr>
          <w:bCs/>
        </w:rPr>
        <w:t>,</w:t>
      </w:r>
      <w:r>
        <w:rPr>
          <w:bCs/>
        </w:rPr>
        <w:t xml:space="preserve"> DDA Meeting.</w:t>
      </w:r>
    </w:p>
    <w:p w14:paraId="1DF56F20" w14:textId="77777777" w:rsidR="00A97F01" w:rsidRDefault="00A97F01" w:rsidP="00A97F01">
      <w:pPr>
        <w:pStyle w:val="ListParagraph"/>
        <w:ind w:left="-432"/>
        <w:rPr>
          <w:bCs/>
        </w:rPr>
      </w:pPr>
    </w:p>
    <w:p w14:paraId="13A4F8D8" w14:textId="7C3BC18B" w:rsidR="00A97F01" w:rsidRPr="00A97F01" w:rsidRDefault="00A97F01" w:rsidP="00A97F01">
      <w:pPr>
        <w:pStyle w:val="ListParagraph"/>
        <w:ind w:left="-432"/>
        <w:rPr>
          <w:bCs/>
        </w:rPr>
      </w:pPr>
      <w:r>
        <w:rPr>
          <w:bCs/>
        </w:rPr>
        <w:t>All ayes motioned carried.</w:t>
      </w:r>
    </w:p>
    <w:p w14:paraId="00E48D25" w14:textId="77777777" w:rsidR="0050538A" w:rsidRPr="0050538A" w:rsidRDefault="0050538A" w:rsidP="0050538A">
      <w:pPr>
        <w:pStyle w:val="ListParagraph"/>
        <w:ind w:left="0"/>
        <w:rPr>
          <w:b/>
        </w:rPr>
      </w:pPr>
    </w:p>
    <w:p w14:paraId="54261DC5" w14:textId="0EE010C2" w:rsidR="00300960" w:rsidRPr="0050538A" w:rsidRDefault="0011182E" w:rsidP="0050538A">
      <w:pPr>
        <w:pStyle w:val="ListParagraph"/>
        <w:numPr>
          <w:ilvl w:val="0"/>
          <w:numId w:val="4"/>
        </w:numPr>
        <w:ind w:left="0"/>
        <w:rPr>
          <w:b/>
        </w:rPr>
      </w:pPr>
      <w:r w:rsidRPr="0050538A">
        <w:rPr>
          <w:b/>
        </w:rPr>
        <w:t>Financial Statements &amp; Budget for Review –</w:t>
      </w:r>
      <w:r w:rsidR="00697B51">
        <w:rPr>
          <w:b/>
        </w:rPr>
        <w:t xml:space="preserve"> </w:t>
      </w:r>
    </w:p>
    <w:p w14:paraId="7CE3A60E" w14:textId="77777777" w:rsidR="00697B51" w:rsidRDefault="00697B51" w:rsidP="00697B51">
      <w:pPr>
        <w:pStyle w:val="ListParagraph"/>
        <w:ind w:left="0"/>
        <w:rPr>
          <w:b/>
        </w:rPr>
      </w:pPr>
    </w:p>
    <w:p w14:paraId="4779AE1F" w14:textId="05A652AD" w:rsidR="00F34409" w:rsidRDefault="00F34409" w:rsidP="00F34409">
      <w:pPr>
        <w:pStyle w:val="ListParagraph"/>
        <w:ind w:left="-288"/>
        <w:rPr>
          <w:bCs/>
        </w:rPr>
      </w:pPr>
      <w:r w:rsidRPr="00F34409">
        <w:rPr>
          <w:bCs/>
        </w:rPr>
        <w:t>King said</w:t>
      </w:r>
      <w:r w:rsidR="005A16E0">
        <w:rPr>
          <w:bCs/>
        </w:rPr>
        <w:t xml:space="preserve"> the budget has been updated through July 31, 2025.</w:t>
      </w:r>
    </w:p>
    <w:p w14:paraId="4DF1C103" w14:textId="77777777" w:rsidR="00F34409" w:rsidRPr="00F34409" w:rsidRDefault="00F34409" w:rsidP="00F34409">
      <w:pPr>
        <w:pStyle w:val="ListParagraph"/>
        <w:ind w:left="-288"/>
        <w:rPr>
          <w:bCs/>
        </w:rPr>
      </w:pPr>
    </w:p>
    <w:p w14:paraId="133F61A8" w14:textId="36DCBD5D" w:rsidR="000A45E7" w:rsidRDefault="00917A2E" w:rsidP="00697B51">
      <w:pPr>
        <w:pStyle w:val="ListParagraph"/>
        <w:numPr>
          <w:ilvl w:val="0"/>
          <w:numId w:val="4"/>
        </w:numPr>
        <w:ind w:left="0"/>
        <w:rPr>
          <w:b/>
        </w:rPr>
      </w:pPr>
      <w:proofErr w:type="gramStart"/>
      <w:r w:rsidRPr="0050538A">
        <w:rPr>
          <w:b/>
        </w:rPr>
        <w:t>Façade</w:t>
      </w:r>
      <w:proofErr w:type="gramEnd"/>
      <w:r w:rsidRPr="0050538A">
        <w:rPr>
          <w:b/>
        </w:rPr>
        <w:t xml:space="preserve"> and BEIG Update-</w:t>
      </w:r>
      <w:r w:rsidR="00697B51">
        <w:rPr>
          <w:b/>
        </w:rPr>
        <w:t xml:space="preserve"> </w:t>
      </w:r>
    </w:p>
    <w:p w14:paraId="2CAB9654" w14:textId="77777777" w:rsidR="00F34409" w:rsidRDefault="00F34409" w:rsidP="00F34409">
      <w:pPr>
        <w:pStyle w:val="ListParagraph"/>
        <w:ind w:left="0"/>
        <w:rPr>
          <w:b/>
        </w:rPr>
      </w:pPr>
    </w:p>
    <w:p w14:paraId="646EEABB" w14:textId="5D6FBC2C" w:rsidR="00F34409" w:rsidRPr="00F34409" w:rsidRDefault="00F34409" w:rsidP="00F34409">
      <w:pPr>
        <w:pStyle w:val="ListParagraph"/>
        <w:ind w:left="-288"/>
        <w:rPr>
          <w:bCs/>
        </w:rPr>
      </w:pPr>
      <w:r w:rsidRPr="00F34409">
        <w:rPr>
          <w:bCs/>
        </w:rPr>
        <w:t>King said</w:t>
      </w:r>
      <w:r w:rsidR="005A16E0">
        <w:rPr>
          <w:bCs/>
        </w:rPr>
        <w:t xml:space="preserve"> the façade grant spreadsheet has been updated through July 31, </w:t>
      </w:r>
      <w:r w:rsidR="00EF4D0D">
        <w:rPr>
          <w:bCs/>
        </w:rPr>
        <w:t>2</w:t>
      </w:r>
      <w:r w:rsidR="005A16E0">
        <w:rPr>
          <w:bCs/>
        </w:rPr>
        <w:t>025.</w:t>
      </w:r>
    </w:p>
    <w:p w14:paraId="0B142C7E" w14:textId="3DB6D3F1" w:rsidR="009B2F59" w:rsidRDefault="00917A2E" w:rsidP="00697B51">
      <w:pPr>
        <w:ind w:left="-432" w:firstLine="72"/>
        <w:rPr>
          <w:b/>
        </w:rPr>
      </w:pPr>
      <w:r>
        <w:rPr>
          <w:b/>
        </w:rPr>
        <w:t>7</w:t>
      </w:r>
      <w:r w:rsidR="0011182E">
        <w:rPr>
          <w:b/>
        </w:rPr>
        <w:t xml:space="preserve">.  </w:t>
      </w:r>
      <w:r w:rsidR="0011182E" w:rsidRPr="0011182E">
        <w:rPr>
          <w:b/>
        </w:rPr>
        <w:t xml:space="preserve">Open </w:t>
      </w:r>
      <w:r w:rsidR="00DF162D">
        <w:rPr>
          <w:b/>
        </w:rPr>
        <w:t>Public Comment and Discussion –</w:t>
      </w:r>
      <w:r w:rsidR="009B2F59">
        <w:rPr>
          <w:b/>
        </w:rPr>
        <w:t xml:space="preserve"> </w:t>
      </w:r>
      <w:r w:rsidR="00697B51" w:rsidRPr="00AF3CB8">
        <w:rPr>
          <w:bCs/>
        </w:rPr>
        <w:t>None</w:t>
      </w:r>
    </w:p>
    <w:p w14:paraId="1FFB91DA" w14:textId="2292CE4F" w:rsidR="0011182E" w:rsidRDefault="00697B51" w:rsidP="0050538A">
      <w:pPr>
        <w:ind w:left="-432"/>
        <w:rPr>
          <w:b/>
        </w:rPr>
      </w:pPr>
      <w:r>
        <w:rPr>
          <w:b/>
        </w:rPr>
        <w:t xml:space="preserve"> </w:t>
      </w:r>
      <w:r w:rsidR="002F546C">
        <w:rPr>
          <w:b/>
        </w:rPr>
        <w:t>8</w:t>
      </w:r>
      <w:r w:rsidR="0011182E">
        <w:rPr>
          <w:b/>
        </w:rPr>
        <w:t xml:space="preserve">. </w:t>
      </w:r>
      <w:r w:rsidR="0011182E" w:rsidRPr="0011182E">
        <w:rPr>
          <w:b/>
        </w:rPr>
        <w:t>Old Business</w:t>
      </w:r>
      <w:r w:rsidR="004D1376">
        <w:rPr>
          <w:b/>
        </w:rPr>
        <w:t xml:space="preserve">- </w:t>
      </w:r>
      <w:r w:rsidR="005A16E0" w:rsidRPr="005A16E0">
        <w:rPr>
          <w:bCs/>
        </w:rPr>
        <w:t>None</w:t>
      </w:r>
    </w:p>
    <w:p w14:paraId="51B39379" w14:textId="5C7C9B25" w:rsidR="0011182E" w:rsidRPr="0011182E" w:rsidRDefault="004D1376" w:rsidP="0050538A">
      <w:pPr>
        <w:ind w:left="-432"/>
        <w:rPr>
          <w:b/>
        </w:rPr>
      </w:pPr>
      <w:r>
        <w:rPr>
          <w:b/>
        </w:rPr>
        <w:lastRenderedPageBreak/>
        <w:t xml:space="preserve"> </w:t>
      </w:r>
      <w:r w:rsidR="002F546C">
        <w:rPr>
          <w:b/>
        </w:rPr>
        <w:t>9</w:t>
      </w:r>
      <w:r w:rsidR="0011182E" w:rsidRPr="0011182E">
        <w:rPr>
          <w:b/>
        </w:rPr>
        <w:t>.</w:t>
      </w:r>
      <w:r w:rsidR="0011182E" w:rsidRPr="0011182E">
        <w:rPr>
          <w:b/>
        </w:rPr>
        <w:tab/>
        <w:t>New Business</w:t>
      </w:r>
    </w:p>
    <w:p w14:paraId="71F1FF95" w14:textId="5D1A7617" w:rsidR="004D1376" w:rsidRDefault="006C5A06" w:rsidP="004D1376">
      <w:pPr>
        <w:ind w:left="-288" w:firstLine="720"/>
        <w:rPr>
          <w:b/>
        </w:rPr>
      </w:pPr>
      <w:r>
        <w:rPr>
          <w:b/>
        </w:rPr>
        <w:t xml:space="preserve">A. </w:t>
      </w:r>
      <w:r w:rsidR="005A16E0">
        <w:rPr>
          <w:b/>
        </w:rPr>
        <w:t xml:space="preserve"> Strategic Plan Presentation by Double Haul Solutions</w:t>
      </w:r>
    </w:p>
    <w:p w14:paraId="16282EA8" w14:textId="1AE263E2" w:rsidR="008114E0" w:rsidRPr="008114E0" w:rsidRDefault="008114E0" w:rsidP="008114E0">
      <w:pPr>
        <w:ind w:left="-432"/>
        <w:rPr>
          <w:bCs/>
        </w:rPr>
      </w:pPr>
      <w:r w:rsidRPr="008114E0">
        <w:rPr>
          <w:bCs/>
        </w:rPr>
        <w:t>Foster and Mathes from Double Haul Solutions gave a presentation and got feedback from the DDA Board about the</w:t>
      </w:r>
      <w:r>
        <w:rPr>
          <w:bCs/>
        </w:rPr>
        <w:t xml:space="preserve"> DDA Strategic Plan.</w:t>
      </w:r>
    </w:p>
    <w:p w14:paraId="0CCCDC8F" w14:textId="4FB17920" w:rsidR="005A16E0" w:rsidRDefault="005A16E0" w:rsidP="004D1376">
      <w:pPr>
        <w:ind w:left="-288" w:firstLine="720"/>
        <w:rPr>
          <w:b/>
        </w:rPr>
      </w:pPr>
      <w:r>
        <w:rPr>
          <w:b/>
        </w:rPr>
        <w:t>B. Façade Grant Reimbursement for Razor’s Edge, 112 E. Court St.</w:t>
      </w:r>
    </w:p>
    <w:p w14:paraId="03493E8A" w14:textId="5C7CC591" w:rsidR="0087580A" w:rsidRPr="0087580A" w:rsidRDefault="0087580A" w:rsidP="0087580A">
      <w:pPr>
        <w:ind w:left="-1152" w:firstLine="720"/>
        <w:rPr>
          <w:bCs/>
        </w:rPr>
      </w:pPr>
      <w:bookmarkStart w:id="0" w:name="_Hlk206574126"/>
      <w:r w:rsidRPr="0087580A">
        <w:rPr>
          <w:bCs/>
        </w:rPr>
        <w:t>K</w:t>
      </w:r>
      <w:r>
        <w:rPr>
          <w:bCs/>
        </w:rPr>
        <w:t xml:space="preserve">ing said the work has been completed and </w:t>
      </w:r>
      <w:r w:rsidR="008114E0">
        <w:rPr>
          <w:bCs/>
        </w:rPr>
        <w:t>is subject to reimbursement</w:t>
      </w:r>
      <w:r>
        <w:rPr>
          <w:bCs/>
        </w:rPr>
        <w:t>.</w:t>
      </w:r>
    </w:p>
    <w:bookmarkEnd w:id="0"/>
    <w:p w14:paraId="701FA87A" w14:textId="700FB0D0" w:rsidR="005A16E0" w:rsidRDefault="005A16E0" w:rsidP="004D1376">
      <w:pPr>
        <w:ind w:left="-288" w:firstLine="720"/>
        <w:rPr>
          <w:b/>
        </w:rPr>
      </w:pPr>
      <w:r>
        <w:rPr>
          <w:b/>
        </w:rPr>
        <w:t>C. Façade Grant Reimbursement for Troy Dalman, 128 W. Mill St.</w:t>
      </w:r>
    </w:p>
    <w:p w14:paraId="6196E4EF" w14:textId="5AB4C373" w:rsidR="0087580A" w:rsidRPr="0087580A" w:rsidRDefault="0087580A" w:rsidP="0087580A">
      <w:pPr>
        <w:ind w:left="-1152" w:firstLine="720"/>
        <w:rPr>
          <w:bCs/>
        </w:rPr>
      </w:pPr>
      <w:r w:rsidRPr="0087580A">
        <w:rPr>
          <w:bCs/>
        </w:rPr>
        <w:t>K</w:t>
      </w:r>
      <w:r>
        <w:rPr>
          <w:bCs/>
        </w:rPr>
        <w:t xml:space="preserve">ing said the work has been completed and </w:t>
      </w:r>
      <w:r w:rsidR="008114E0">
        <w:rPr>
          <w:bCs/>
        </w:rPr>
        <w:t>is subject to reimbursement</w:t>
      </w:r>
      <w:r>
        <w:rPr>
          <w:bCs/>
        </w:rPr>
        <w:t>.</w:t>
      </w:r>
    </w:p>
    <w:p w14:paraId="4E42BBDD" w14:textId="0690540E" w:rsidR="004D1376" w:rsidRDefault="002F546C" w:rsidP="004D1376">
      <w:pPr>
        <w:ind w:left="-432"/>
        <w:rPr>
          <w:b/>
        </w:rPr>
      </w:pPr>
      <w:r>
        <w:rPr>
          <w:b/>
        </w:rPr>
        <w:t>10</w:t>
      </w:r>
      <w:r w:rsidR="0011182E">
        <w:rPr>
          <w:b/>
        </w:rPr>
        <w:t xml:space="preserve">.  </w:t>
      </w:r>
      <w:r w:rsidR="0011182E" w:rsidRPr="0011182E">
        <w:rPr>
          <w:b/>
        </w:rPr>
        <w:t>DDA Member Comment –</w:t>
      </w:r>
      <w:r w:rsidR="004D1376">
        <w:rPr>
          <w:b/>
        </w:rPr>
        <w:t xml:space="preserve"> </w:t>
      </w:r>
    </w:p>
    <w:p w14:paraId="2DB5A612" w14:textId="5720A395" w:rsidR="008114E0" w:rsidRDefault="008114E0" w:rsidP="004D1376">
      <w:pPr>
        <w:ind w:left="-432"/>
        <w:rPr>
          <w:bCs/>
        </w:rPr>
      </w:pPr>
      <w:r>
        <w:rPr>
          <w:bCs/>
        </w:rPr>
        <w:t xml:space="preserve">Woods </w:t>
      </w:r>
      <w:r w:rsidR="00C04B31">
        <w:rPr>
          <w:bCs/>
        </w:rPr>
        <w:t>s</w:t>
      </w:r>
      <w:r>
        <w:rPr>
          <w:bCs/>
        </w:rPr>
        <w:t>aid Welton Media has been hired to create new video content for the DDA and is expected to start this weekend.</w:t>
      </w:r>
    </w:p>
    <w:p w14:paraId="453D8503" w14:textId="2CD1CD3F" w:rsidR="008114E0" w:rsidRDefault="008114E0" w:rsidP="004D1376">
      <w:pPr>
        <w:ind w:left="-432"/>
        <w:rPr>
          <w:bCs/>
        </w:rPr>
      </w:pPr>
      <w:r>
        <w:rPr>
          <w:bCs/>
        </w:rPr>
        <w:t xml:space="preserve">King said city staff met with MDOT and reconstruction of </w:t>
      </w:r>
      <w:r w:rsidR="00C04B31">
        <w:rPr>
          <w:bCs/>
        </w:rPr>
        <w:t>W</w:t>
      </w:r>
      <w:r w:rsidR="008C5AC3">
        <w:rPr>
          <w:bCs/>
        </w:rPr>
        <w:t xml:space="preserve">. State Street between Broadway and Cook Road </w:t>
      </w:r>
      <w:r w:rsidR="00C04B31">
        <w:rPr>
          <w:bCs/>
        </w:rPr>
        <w:t>is scheduled for 2028</w:t>
      </w:r>
      <w:r w:rsidR="008C5AC3">
        <w:rPr>
          <w:bCs/>
        </w:rPr>
        <w:t>.</w:t>
      </w:r>
      <w:r w:rsidR="00C04B31">
        <w:rPr>
          <w:bCs/>
        </w:rPr>
        <w:t xml:space="preserve"> MDOT will reconstruct with existing conditions. Public input will help determine traffic calming enhancements and/or lane reduction.</w:t>
      </w:r>
    </w:p>
    <w:p w14:paraId="04F324BF" w14:textId="1F0C8844" w:rsidR="008C5AC3" w:rsidRPr="008114E0" w:rsidRDefault="008C5AC3" w:rsidP="004D1376">
      <w:pPr>
        <w:ind w:left="-432"/>
        <w:rPr>
          <w:bCs/>
        </w:rPr>
      </w:pPr>
      <w:r>
        <w:rPr>
          <w:bCs/>
        </w:rPr>
        <w:t xml:space="preserve">King also gave an update on the potential of a Meijer in Rutland Township and progress on </w:t>
      </w:r>
      <w:r w:rsidR="00C52654">
        <w:rPr>
          <w:bCs/>
        </w:rPr>
        <w:t>Riverwalk Lofts on Mill Street.</w:t>
      </w:r>
    </w:p>
    <w:p w14:paraId="0667E22C" w14:textId="4B977C03" w:rsidR="00624C6B" w:rsidRDefault="002F546C" w:rsidP="00624C6B">
      <w:pPr>
        <w:ind w:left="-432"/>
        <w:rPr>
          <w:b/>
        </w:rPr>
      </w:pPr>
      <w:r>
        <w:rPr>
          <w:b/>
        </w:rPr>
        <w:t>11</w:t>
      </w:r>
      <w:r w:rsidR="0011182E">
        <w:rPr>
          <w:b/>
        </w:rPr>
        <w:t xml:space="preserve">.  </w:t>
      </w:r>
      <w:r w:rsidR="0011182E" w:rsidRPr="0011182E">
        <w:rPr>
          <w:b/>
        </w:rPr>
        <w:t>Open Public Comment and Discussion –</w:t>
      </w:r>
      <w:r w:rsidR="003A62EF">
        <w:rPr>
          <w:b/>
        </w:rPr>
        <w:t xml:space="preserve"> </w:t>
      </w:r>
      <w:r w:rsidR="003A62EF" w:rsidRPr="003A62EF">
        <w:rPr>
          <w:bCs/>
        </w:rPr>
        <w:t>None</w:t>
      </w:r>
    </w:p>
    <w:p w14:paraId="15F0721C" w14:textId="6AA2E63F" w:rsidR="004D1376" w:rsidRDefault="002F546C" w:rsidP="00624C6B">
      <w:pPr>
        <w:ind w:left="-432"/>
        <w:rPr>
          <w:b/>
        </w:rPr>
      </w:pPr>
      <w:r>
        <w:rPr>
          <w:b/>
        </w:rPr>
        <w:t>12</w:t>
      </w:r>
      <w:r w:rsidR="0011182E">
        <w:rPr>
          <w:b/>
        </w:rPr>
        <w:t xml:space="preserve">.  </w:t>
      </w:r>
      <w:r w:rsidR="001E6EDD">
        <w:rPr>
          <w:b/>
        </w:rPr>
        <w:t>Adjournment</w:t>
      </w:r>
    </w:p>
    <w:p w14:paraId="4333E454" w14:textId="4B8DB624" w:rsidR="00164DAD" w:rsidRDefault="005E78C6" w:rsidP="004D1376">
      <w:pPr>
        <w:ind w:left="-288"/>
      </w:pPr>
      <w:r w:rsidRPr="005E78C6">
        <w:t>Motion</w:t>
      </w:r>
      <w:r w:rsidR="00164DAD">
        <w:t xml:space="preserve"> by </w:t>
      </w:r>
      <w:r w:rsidR="008114E0">
        <w:t>Hatfield</w:t>
      </w:r>
      <w:r w:rsidRPr="005E78C6">
        <w:t>, second by</w:t>
      </w:r>
      <w:r w:rsidR="004D1376">
        <w:t xml:space="preserve"> </w:t>
      </w:r>
      <w:r w:rsidR="008114E0">
        <w:t xml:space="preserve">Baker, </w:t>
      </w:r>
      <w:r w:rsidR="00164DAD">
        <w:t>to adjourn</w:t>
      </w:r>
      <w:r w:rsidR="008114E0">
        <w:t>.</w:t>
      </w:r>
    </w:p>
    <w:p w14:paraId="38CB4362" w14:textId="5AF49A65" w:rsidR="0079487D" w:rsidRDefault="0079487D" w:rsidP="00090312">
      <w:pPr>
        <w:ind w:left="-288"/>
      </w:pPr>
      <w:r>
        <w:t>All ayes motion carried</w:t>
      </w:r>
      <w:r w:rsidR="005D53F5">
        <w:t>.</w:t>
      </w:r>
    </w:p>
    <w:p w14:paraId="3A846F4A" w14:textId="259619C3" w:rsidR="001E6EDD" w:rsidRDefault="001E6EDD" w:rsidP="00090312">
      <w:pPr>
        <w:ind w:left="-288"/>
      </w:pPr>
      <w:r>
        <w:t xml:space="preserve">Meeting adjourned </w:t>
      </w:r>
      <w:r w:rsidR="00451432">
        <w:t>at</w:t>
      </w:r>
      <w:r w:rsidR="00AF3CB8">
        <w:t xml:space="preserve"> </w:t>
      </w:r>
      <w:r w:rsidR="008114E0">
        <w:t>10:13</w:t>
      </w:r>
      <w:r>
        <w:t xml:space="preserve"> a.m.</w:t>
      </w:r>
    </w:p>
    <w:p w14:paraId="68E4CA69" w14:textId="77777777" w:rsidR="0011182E" w:rsidRDefault="0011182E" w:rsidP="00090312">
      <w:pPr>
        <w:ind w:left="-288"/>
      </w:pPr>
    </w:p>
    <w:p w14:paraId="2C3606BF" w14:textId="77777777" w:rsidR="0011182E" w:rsidRDefault="0011182E" w:rsidP="00090312">
      <w:pPr>
        <w:ind w:left="-288"/>
      </w:pPr>
    </w:p>
    <w:p w14:paraId="2FAD96BE" w14:textId="77777777" w:rsidR="0011182E" w:rsidRDefault="0011182E" w:rsidP="00090312">
      <w:pPr>
        <w:ind w:left="-288"/>
      </w:pPr>
      <w:r>
        <w:t>_______________________                                         ____________________________</w:t>
      </w:r>
    </w:p>
    <w:p w14:paraId="317CCA32" w14:textId="77777777" w:rsidR="0011182E" w:rsidRDefault="0011182E" w:rsidP="00090312">
      <w:pPr>
        <w:ind w:left="-288"/>
      </w:pPr>
      <w:r>
        <w:t xml:space="preserve"> Patty Woods, Chair                                                          Deb Button, Secretary</w:t>
      </w:r>
    </w:p>
    <w:p w14:paraId="1B65AB78" w14:textId="77777777" w:rsidR="0011182E" w:rsidRDefault="0011182E" w:rsidP="00090312">
      <w:pPr>
        <w:ind w:left="-288"/>
      </w:pPr>
    </w:p>
    <w:p w14:paraId="2D6915DF" w14:textId="77777777" w:rsidR="0011182E" w:rsidRDefault="0011182E" w:rsidP="00090312">
      <w:pPr>
        <w:ind w:left="-288"/>
      </w:pPr>
      <w:r>
        <w:t>Prepared by: Sandra Ponsetto, City of Hastings</w:t>
      </w:r>
    </w:p>
    <w:sectPr w:rsidR="0011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7C7"/>
    <w:multiLevelType w:val="hybridMultilevel"/>
    <w:tmpl w:val="4B2AE6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D8A"/>
    <w:multiLevelType w:val="hybridMultilevel"/>
    <w:tmpl w:val="8E64FA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15A"/>
    <w:multiLevelType w:val="hybridMultilevel"/>
    <w:tmpl w:val="3616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66F52"/>
    <w:multiLevelType w:val="hybridMultilevel"/>
    <w:tmpl w:val="F64A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79CF"/>
    <w:multiLevelType w:val="hybridMultilevel"/>
    <w:tmpl w:val="6AAE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5D3"/>
    <w:multiLevelType w:val="hybridMultilevel"/>
    <w:tmpl w:val="34D8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60670">
    <w:abstractNumId w:val="4"/>
  </w:num>
  <w:num w:numId="2" w16cid:durableId="268588320">
    <w:abstractNumId w:val="3"/>
  </w:num>
  <w:num w:numId="3" w16cid:durableId="1666933689">
    <w:abstractNumId w:val="5"/>
  </w:num>
  <w:num w:numId="4" w16cid:durableId="1476296245">
    <w:abstractNumId w:val="2"/>
  </w:num>
  <w:num w:numId="5" w16cid:durableId="382411808">
    <w:abstractNumId w:val="0"/>
  </w:num>
  <w:num w:numId="6" w16cid:durableId="183044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3B5"/>
    <w:rsid w:val="0000182C"/>
    <w:rsid w:val="00077E7C"/>
    <w:rsid w:val="00090312"/>
    <w:rsid w:val="000A45E7"/>
    <w:rsid w:val="000C3C5A"/>
    <w:rsid w:val="000C542E"/>
    <w:rsid w:val="000F1519"/>
    <w:rsid w:val="0011182E"/>
    <w:rsid w:val="00164DAD"/>
    <w:rsid w:val="001A4188"/>
    <w:rsid w:val="001E6EDD"/>
    <w:rsid w:val="00221098"/>
    <w:rsid w:val="00271ADC"/>
    <w:rsid w:val="002B029A"/>
    <w:rsid w:val="002C3D72"/>
    <w:rsid w:val="002C4A7E"/>
    <w:rsid w:val="002C67AA"/>
    <w:rsid w:val="002F02F9"/>
    <w:rsid w:val="002F546C"/>
    <w:rsid w:val="00300960"/>
    <w:rsid w:val="00331409"/>
    <w:rsid w:val="00346731"/>
    <w:rsid w:val="003A62EF"/>
    <w:rsid w:val="003C0344"/>
    <w:rsid w:val="003F0EB0"/>
    <w:rsid w:val="0041113B"/>
    <w:rsid w:val="00451432"/>
    <w:rsid w:val="00462F05"/>
    <w:rsid w:val="004648C5"/>
    <w:rsid w:val="0047751D"/>
    <w:rsid w:val="004848FF"/>
    <w:rsid w:val="0048535A"/>
    <w:rsid w:val="00491C3A"/>
    <w:rsid w:val="004A03B5"/>
    <w:rsid w:val="004D1376"/>
    <w:rsid w:val="004E29E0"/>
    <w:rsid w:val="004F52A9"/>
    <w:rsid w:val="0050538A"/>
    <w:rsid w:val="005412AB"/>
    <w:rsid w:val="005422DC"/>
    <w:rsid w:val="00562017"/>
    <w:rsid w:val="00566EE3"/>
    <w:rsid w:val="005A16E0"/>
    <w:rsid w:val="005D260F"/>
    <w:rsid w:val="005D53F5"/>
    <w:rsid w:val="005E78C6"/>
    <w:rsid w:val="006107E2"/>
    <w:rsid w:val="006110A8"/>
    <w:rsid w:val="00624C6B"/>
    <w:rsid w:val="00631F9F"/>
    <w:rsid w:val="0067157A"/>
    <w:rsid w:val="00697B51"/>
    <w:rsid w:val="006C5A06"/>
    <w:rsid w:val="006D5F6A"/>
    <w:rsid w:val="00701B63"/>
    <w:rsid w:val="00706467"/>
    <w:rsid w:val="00735EB7"/>
    <w:rsid w:val="0079487D"/>
    <w:rsid w:val="007E7D1D"/>
    <w:rsid w:val="008114E0"/>
    <w:rsid w:val="0087580A"/>
    <w:rsid w:val="008924C6"/>
    <w:rsid w:val="008A4AAD"/>
    <w:rsid w:val="008C5AC3"/>
    <w:rsid w:val="008D23B8"/>
    <w:rsid w:val="008D3892"/>
    <w:rsid w:val="00903190"/>
    <w:rsid w:val="00917A2E"/>
    <w:rsid w:val="00990C37"/>
    <w:rsid w:val="009B2F59"/>
    <w:rsid w:val="009C2A89"/>
    <w:rsid w:val="009E34C7"/>
    <w:rsid w:val="009F4569"/>
    <w:rsid w:val="00A209F0"/>
    <w:rsid w:val="00A57737"/>
    <w:rsid w:val="00A97F01"/>
    <w:rsid w:val="00AD6A74"/>
    <w:rsid w:val="00AF3CB8"/>
    <w:rsid w:val="00B86C21"/>
    <w:rsid w:val="00BC784D"/>
    <w:rsid w:val="00BD456D"/>
    <w:rsid w:val="00BF250A"/>
    <w:rsid w:val="00C00D6D"/>
    <w:rsid w:val="00C04B31"/>
    <w:rsid w:val="00C04EDC"/>
    <w:rsid w:val="00C04EFA"/>
    <w:rsid w:val="00C4742D"/>
    <w:rsid w:val="00C5024E"/>
    <w:rsid w:val="00C52654"/>
    <w:rsid w:val="00C828AB"/>
    <w:rsid w:val="00C85393"/>
    <w:rsid w:val="00CD7568"/>
    <w:rsid w:val="00D00DFF"/>
    <w:rsid w:val="00D30F2A"/>
    <w:rsid w:val="00D522F3"/>
    <w:rsid w:val="00D83E5F"/>
    <w:rsid w:val="00DB4BCD"/>
    <w:rsid w:val="00DF162D"/>
    <w:rsid w:val="00DF71A9"/>
    <w:rsid w:val="00E36053"/>
    <w:rsid w:val="00EA0404"/>
    <w:rsid w:val="00EB6E16"/>
    <w:rsid w:val="00EE0057"/>
    <w:rsid w:val="00EE1C9E"/>
    <w:rsid w:val="00EF4D0D"/>
    <w:rsid w:val="00F34409"/>
    <w:rsid w:val="00F408C1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5AEE"/>
  <w15:docId w15:val="{8F276176-2187-4DA5-B29E-A95A851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8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4F6E-7F3C-4526-A059-0757322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Ponsetto</dc:creator>
  <cp:lastModifiedBy>Sandra Ponsetto</cp:lastModifiedBy>
  <cp:revision>17</cp:revision>
  <dcterms:created xsi:type="dcterms:W3CDTF">2025-08-14T20:10:00Z</dcterms:created>
  <dcterms:modified xsi:type="dcterms:W3CDTF">2025-08-22T15:56:00Z</dcterms:modified>
</cp:coreProperties>
</file>